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4E" w:rsidRPr="00137C66" w:rsidRDefault="00B80C4E">
      <w:pPr>
        <w:rPr>
          <w:sz w:val="24"/>
        </w:rPr>
      </w:pPr>
      <w:r w:rsidRPr="00137C66">
        <w:rPr>
          <w:sz w:val="24"/>
        </w:rPr>
        <w:t xml:space="preserve">Na temelju članka 118. Zakona o odgoju i obrazovanju u osnovnoj i srednjoj školi (Narodne novine broj 87/08, 86/09, 92/10, 105/10, 90/11, 5/12, 16/12, 86/12, 126/12, 94/13, 1528/14, 7/17, 68/18, 98/19, 64/20 i 151/22) i članka 29. Statuta Osnovne škole Josipa Badalića, a u vezi sa člankom 34. Zakona o fiskalnoj odgovornosti (Narodne novine broj 118/18) i članka 7. Uredbe o sastavljanju i predaji Izjave o fiskalnoj odgovornosti (Narodne novine broj 95/19), Školski odbor Osnovne škole Josipa Badalića na </w:t>
      </w:r>
      <w:r w:rsidR="00137C66" w:rsidRPr="00137C66">
        <w:rPr>
          <w:sz w:val="24"/>
        </w:rPr>
        <w:t xml:space="preserve">24. </w:t>
      </w:r>
      <w:r w:rsidRPr="00137C66">
        <w:rPr>
          <w:sz w:val="24"/>
        </w:rPr>
        <w:t>sjednici dana 8. svibnja 2023. donosi</w:t>
      </w:r>
    </w:p>
    <w:p w:rsidR="00B80C4E" w:rsidRPr="00137C66" w:rsidRDefault="00137C66" w:rsidP="00B80C4E">
      <w:pPr>
        <w:jc w:val="center"/>
        <w:rPr>
          <w:b/>
          <w:sz w:val="24"/>
        </w:rPr>
      </w:pPr>
      <w:r>
        <w:rPr>
          <w:b/>
          <w:sz w:val="24"/>
        </w:rPr>
        <w:t>IZMJENE</w:t>
      </w:r>
      <w:bookmarkStart w:id="0" w:name="_GoBack"/>
      <w:bookmarkEnd w:id="0"/>
    </w:p>
    <w:p w:rsidR="00B80C4E" w:rsidRPr="00137C66" w:rsidRDefault="00B80C4E" w:rsidP="00B80C4E">
      <w:pPr>
        <w:jc w:val="center"/>
        <w:rPr>
          <w:b/>
          <w:sz w:val="24"/>
        </w:rPr>
      </w:pPr>
      <w:r w:rsidRPr="00137C66">
        <w:rPr>
          <w:b/>
          <w:sz w:val="24"/>
        </w:rPr>
        <w:t>PRAVI</w:t>
      </w:r>
      <w:r w:rsidR="00EE5138" w:rsidRPr="00137C66">
        <w:rPr>
          <w:b/>
          <w:sz w:val="24"/>
        </w:rPr>
        <w:t>L</w:t>
      </w:r>
      <w:r w:rsidRPr="00137C66">
        <w:rPr>
          <w:b/>
          <w:sz w:val="24"/>
        </w:rPr>
        <w:t>NIKA O BLAGAJNIČKOM POSLOVANJU</w:t>
      </w:r>
    </w:p>
    <w:p w:rsidR="00B80C4E" w:rsidRPr="00137C66" w:rsidRDefault="00B80C4E" w:rsidP="00B80C4E">
      <w:pPr>
        <w:jc w:val="center"/>
        <w:rPr>
          <w:sz w:val="24"/>
        </w:rPr>
      </w:pPr>
      <w:r w:rsidRPr="00137C66">
        <w:rPr>
          <w:sz w:val="24"/>
        </w:rPr>
        <w:t>Članak 1.</w:t>
      </w:r>
    </w:p>
    <w:p w:rsidR="00B80C4E" w:rsidRPr="00137C66" w:rsidRDefault="00B80C4E" w:rsidP="00B80C4E">
      <w:pPr>
        <w:rPr>
          <w:sz w:val="24"/>
        </w:rPr>
      </w:pPr>
      <w:r w:rsidRPr="00137C66">
        <w:rPr>
          <w:sz w:val="24"/>
        </w:rPr>
        <w:t>U  članku 3. stavku 1. Pravilnika o blagajničkom poslovanju KLASA: 003-05/19-01/03, URBROJ: 238/10-10/05-19-01 od 30.9.2019. broj i riječ „5.000,00 kuna“ zamjenjuje se brojem i riječju „663,61 euro“.</w:t>
      </w:r>
    </w:p>
    <w:p w:rsidR="00B80C4E" w:rsidRPr="00137C66" w:rsidRDefault="00B80C4E" w:rsidP="00B80C4E">
      <w:pPr>
        <w:jc w:val="center"/>
        <w:rPr>
          <w:sz w:val="24"/>
        </w:rPr>
      </w:pPr>
      <w:r w:rsidRPr="00137C66">
        <w:rPr>
          <w:sz w:val="24"/>
        </w:rPr>
        <w:t>Članak 2.</w:t>
      </w:r>
    </w:p>
    <w:p w:rsidR="00B80C4E" w:rsidRPr="00137C66" w:rsidRDefault="00B80C4E" w:rsidP="00B80C4E">
      <w:pPr>
        <w:rPr>
          <w:sz w:val="24"/>
        </w:rPr>
      </w:pPr>
      <w:r w:rsidRPr="00137C66">
        <w:rPr>
          <w:sz w:val="24"/>
        </w:rPr>
        <w:t>U članku 4. broj i riječ „5.000,00 kuna“ zamjenjuje se brojem i riječju „663,61 euro“.</w:t>
      </w:r>
    </w:p>
    <w:p w:rsidR="00FA672C" w:rsidRPr="00137C66" w:rsidRDefault="00FA672C" w:rsidP="00FA672C">
      <w:pPr>
        <w:jc w:val="center"/>
        <w:rPr>
          <w:sz w:val="24"/>
        </w:rPr>
      </w:pPr>
      <w:r w:rsidRPr="00137C66">
        <w:rPr>
          <w:sz w:val="24"/>
        </w:rPr>
        <w:t>Članak 3.</w:t>
      </w:r>
    </w:p>
    <w:p w:rsidR="00FA672C" w:rsidRPr="00137C66" w:rsidRDefault="00EE5138" w:rsidP="00FA672C">
      <w:pPr>
        <w:rPr>
          <w:sz w:val="24"/>
        </w:rPr>
      </w:pPr>
      <w:r w:rsidRPr="00137C66">
        <w:rPr>
          <w:sz w:val="24"/>
        </w:rPr>
        <w:t>Sve ostale odredbe vrijede po Pravilniku o blagajničkom poslovanju KLASA: 003-05/19-01/03, URBROJ: 238/10-10/05-19-01 od 30.9.2019.</w:t>
      </w:r>
    </w:p>
    <w:p w:rsidR="00EE5138" w:rsidRPr="00137C66" w:rsidRDefault="00EE5138" w:rsidP="00EE5138">
      <w:pPr>
        <w:jc w:val="center"/>
        <w:rPr>
          <w:sz w:val="24"/>
        </w:rPr>
      </w:pPr>
      <w:r w:rsidRPr="00137C66">
        <w:rPr>
          <w:sz w:val="24"/>
        </w:rPr>
        <w:t>Članak 4.</w:t>
      </w:r>
    </w:p>
    <w:p w:rsidR="00EE5138" w:rsidRPr="00137C66" w:rsidRDefault="00EE5138" w:rsidP="00EE5138">
      <w:pPr>
        <w:rPr>
          <w:sz w:val="24"/>
        </w:rPr>
      </w:pPr>
      <w:r w:rsidRPr="00137C66">
        <w:rPr>
          <w:sz w:val="24"/>
        </w:rPr>
        <w:t>Ove izmjene Pravilnika stupaju na snagu danom donošenja, a objavit će se na oglasnoj ploči Škole</w:t>
      </w:r>
      <w:r w:rsidR="00ED166B" w:rsidRPr="00137C66">
        <w:rPr>
          <w:sz w:val="24"/>
        </w:rPr>
        <w:t xml:space="preserve"> i na web stranici Škole</w:t>
      </w:r>
      <w:r w:rsidRPr="00137C66">
        <w:rPr>
          <w:sz w:val="24"/>
        </w:rPr>
        <w:t>.</w:t>
      </w:r>
    </w:p>
    <w:p w:rsidR="00EE5138" w:rsidRPr="00137C66" w:rsidRDefault="00EE5138" w:rsidP="00137C66">
      <w:pPr>
        <w:pStyle w:val="Bezproreda"/>
        <w:jc w:val="right"/>
        <w:rPr>
          <w:sz w:val="24"/>
        </w:rPr>
      </w:pPr>
    </w:p>
    <w:p w:rsidR="00EE5138" w:rsidRPr="00137C66" w:rsidRDefault="00EE5138" w:rsidP="00137C66">
      <w:pPr>
        <w:pStyle w:val="Bezproreda"/>
        <w:jc w:val="right"/>
        <w:rPr>
          <w:sz w:val="24"/>
        </w:rPr>
      </w:pPr>
      <w:r w:rsidRPr="00137C66">
        <w:rPr>
          <w:sz w:val="24"/>
        </w:rPr>
        <w:t>Predsjednik Školskog odbora:</w:t>
      </w:r>
    </w:p>
    <w:p w:rsidR="00EE5138" w:rsidRPr="00137C66" w:rsidRDefault="00EE5138" w:rsidP="00137C66">
      <w:pPr>
        <w:pStyle w:val="Bezproreda"/>
        <w:jc w:val="right"/>
        <w:rPr>
          <w:sz w:val="24"/>
        </w:rPr>
      </w:pPr>
      <w:r w:rsidRPr="00137C66">
        <w:rPr>
          <w:sz w:val="24"/>
        </w:rPr>
        <w:t>Mislav Kolić</w:t>
      </w:r>
    </w:p>
    <w:p w:rsidR="00EE5138" w:rsidRPr="00137C66" w:rsidRDefault="00EE5138" w:rsidP="00137C66">
      <w:pPr>
        <w:pStyle w:val="Bezproreda"/>
        <w:rPr>
          <w:sz w:val="24"/>
        </w:rPr>
      </w:pPr>
      <w:r w:rsidRPr="00137C66">
        <w:rPr>
          <w:sz w:val="24"/>
        </w:rPr>
        <w:t>KLASA:</w:t>
      </w:r>
      <w:r w:rsidR="00137C66" w:rsidRPr="00137C66">
        <w:rPr>
          <w:sz w:val="24"/>
        </w:rPr>
        <w:t xml:space="preserve"> 011-03/23-02/03</w:t>
      </w:r>
    </w:p>
    <w:p w:rsidR="00EE5138" w:rsidRPr="00137C66" w:rsidRDefault="00EE5138" w:rsidP="00137C66">
      <w:pPr>
        <w:pStyle w:val="Bezproreda"/>
        <w:rPr>
          <w:sz w:val="24"/>
        </w:rPr>
      </w:pPr>
      <w:r w:rsidRPr="00137C66">
        <w:rPr>
          <w:sz w:val="24"/>
        </w:rPr>
        <w:t>URBROJ:</w:t>
      </w:r>
      <w:r w:rsidR="00137C66" w:rsidRPr="00137C66">
        <w:rPr>
          <w:sz w:val="24"/>
        </w:rPr>
        <w:t xml:space="preserve"> 238-10-10-05-23-01</w:t>
      </w:r>
    </w:p>
    <w:p w:rsidR="00EE5138" w:rsidRPr="00137C66" w:rsidRDefault="00EE5138" w:rsidP="00137C66">
      <w:pPr>
        <w:pStyle w:val="Bezproreda"/>
        <w:rPr>
          <w:sz w:val="24"/>
        </w:rPr>
      </w:pPr>
      <w:proofErr w:type="spellStart"/>
      <w:r w:rsidRPr="00137C66">
        <w:rPr>
          <w:sz w:val="24"/>
        </w:rPr>
        <w:t>Graberje</w:t>
      </w:r>
      <w:proofErr w:type="spellEnd"/>
      <w:r w:rsidRPr="00137C66">
        <w:rPr>
          <w:sz w:val="24"/>
        </w:rPr>
        <w:t xml:space="preserve"> Ivanićko,</w:t>
      </w:r>
      <w:r w:rsidR="00137C66" w:rsidRPr="00137C66">
        <w:rPr>
          <w:sz w:val="24"/>
        </w:rPr>
        <w:t xml:space="preserve"> 8.5.2023.</w:t>
      </w:r>
    </w:p>
    <w:p w:rsidR="00EE5138" w:rsidRPr="00137C66" w:rsidRDefault="00EE5138" w:rsidP="00EE5138">
      <w:pPr>
        <w:jc w:val="right"/>
        <w:rPr>
          <w:sz w:val="24"/>
        </w:rPr>
      </w:pPr>
    </w:p>
    <w:p w:rsidR="00EE5138" w:rsidRPr="00137C66" w:rsidRDefault="00EE5138" w:rsidP="00EE5138">
      <w:pPr>
        <w:rPr>
          <w:sz w:val="24"/>
        </w:rPr>
      </w:pPr>
      <w:r w:rsidRPr="00137C66">
        <w:rPr>
          <w:sz w:val="24"/>
        </w:rPr>
        <w:t xml:space="preserve">Izmjene Pravilnika o blagajničkom poslovanju objavljene su na oglasnoj ploči Škole </w:t>
      </w:r>
      <w:r w:rsidR="00137C66" w:rsidRPr="00137C66">
        <w:rPr>
          <w:sz w:val="24"/>
        </w:rPr>
        <w:t>9.5.2023.</w:t>
      </w:r>
    </w:p>
    <w:p w:rsidR="00EE5138" w:rsidRPr="00137C66" w:rsidRDefault="00EE5138" w:rsidP="00137C66">
      <w:pPr>
        <w:pStyle w:val="Bezproreda"/>
        <w:jc w:val="right"/>
        <w:rPr>
          <w:sz w:val="24"/>
        </w:rPr>
      </w:pPr>
    </w:p>
    <w:p w:rsidR="00EE5138" w:rsidRPr="00137C66" w:rsidRDefault="00137C66" w:rsidP="00137C66">
      <w:pPr>
        <w:pStyle w:val="Bezproreda"/>
        <w:jc w:val="right"/>
        <w:rPr>
          <w:sz w:val="24"/>
        </w:rPr>
      </w:pPr>
      <w:r w:rsidRPr="00137C66">
        <w:rPr>
          <w:sz w:val="24"/>
        </w:rPr>
        <w:t>Ravnatelj</w:t>
      </w:r>
      <w:r w:rsidR="00EE5138" w:rsidRPr="00137C66">
        <w:rPr>
          <w:sz w:val="24"/>
        </w:rPr>
        <w:t>:</w:t>
      </w:r>
    </w:p>
    <w:p w:rsidR="00EE5138" w:rsidRPr="00137C66" w:rsidRDefault="00EE5138" w:rsidP="00137C66">
      <w:pPr>
        <w:pStyle w:val="Bezproreda"/>
        <w:jc w:val="right"/>
        <w:rPr>
          <w:sz w:val="24"/>
        </w:rPr>
      </w:pPr>
      <w:r w:rsidRPr="00137C66">
        <w:rPr>
          <w:sz w:val="24"/>
        </w:rPr>
        <w:t>Damir Adamović</w:t>
      </w:r>
    </w:p>
    <w:p w:rsidR="00EE5138" w:rsidRPr="00137C66" w:rsidRDefault="00EE5138" w:rsidP="00EE5138">
      <w:pPr>
        <w:jc w:val="right"/>
        <w:rPr>
          <w:sz w:val="24"/>
        </w:rPr>
      </w:pPr>
    </w:p>
    <w:sectPr w:rsidR="00EE5138" w:rsidRPr="0013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4E"/>
    <w:rsid w:val="00137C66"/>
    <w:rsid w:val="001D6393"/>
    <w:rsid w:val="003E767D"/>
    <w:rsid w:val="00B80C4E"/>
    <w:rsid w:val="00ED166B"/>
    <w:rsid w:val="00EE5138"/>
    <w:rsid w:val="00FA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6AA3"/>
  <w15:chartTrackingRefBased/>
  <w15:docId w15:val="{68EA2F53-CFCB-4194-B0BB-7CDC9219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37C6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7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7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Badalić</dc:creator>
  <cp:keywords/>
  <dc:description/>
  <cp:lastModifiedBy>Josip Badalić</cp:lastModifiedBy>
  <cp:revision>5</cp:revision>
  <cp:lastPrinted>2023-05-09T06:03:00Z</cp:lastPrinted>
  <dcterms:created xsi:type="dcterms:W3CDTF">2023-04-28T10:59:00Z</dcterms:created>
  <dcterms:modified xsi:type="dcterms:W3CDTF">2023-05-09T06:04:00Z</dcterms:modified>
</cp:coreProperties>
</file>