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9F" w:rsidRPr="004F6EB1" w:rsidRDefault="00E3389F" w:rsidP="00E3389F">
      <w:pPr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Na temelju članka 57. Statuta Osnovne škole Josipa Badalića, a u vezi sa Zakonom o fiskalnoj odgovornosti (Narodne novine broj 118/18) i Uredbom o sastavljanju i predaji Izjave o fiskalnoj odgovornosti (Narodne novine broj 95/19), ravnatelj škole dana 9. svibnja 2023. donosi</w:t>
      </w:r>
    </w:p>
    <w:p w:rsidR="00E3389F" w:rsidRPr="004F6EB1" w:rsidRDefault="00E3389F" w:rsidP="00E3389F">
      <w:pPr>
        <w:jc w:val="center"/>
        <w:rPr>
          <w:rFonts w:ascii="Arial" w:hAnsi="Arial" w:cs="Arial"/>
          <w:b/>
          <w:sz w:val="24"/>
        </w:rPr>
      </w:pPr>
      <w:r w:rsidRPr="004F6EB1">
        <w:rPr>
          <w:rFonts w:ascii="Arial" w:hAnsi="Arial" w:cs="Arial"/>
          <w:b/>
          <w:sz w:val="24"/>
        </w:rPr>
        <w:t>IZMJENU</w:t>
      </w:r>
    </w:p>
    <w:p w:rsidR="00E3389F" w:rsidRPr="004F6EB1" w:rsidRDefault="00E3389F" w:rsidP="00E3389F">
      <w:pPr>
        <w:jc w:val="center"/>
        <w:rPr>
          <w:rFonts w:ascii="Arial" w:hAnsi="Arial" w:cs="Arial"/>
          <w:b/>
          <w:sz w:val="24"/>
        </w:rPr>
      </w:pPr>
      <w:r w:rsidRPr="004F6EB1">
        <w:rPr>
          <w:rFonts w:ascii="Arial" w:hAnsi="Arial" w:cs="Arial"/>
          <w:b/>
          <w:sz w:val="24"/>
        </w:rPr>
        <w:t>PROCEDURE PRAĆENJA I NAPLATE PRIHODA I PRIMITAKA</w:t>
      </w:r>
    </w:p>
    <w:p w:rsidR="00E3389F" w:rsidRPr="004F6EB1" w:rsidRDefault="00E3389F" w:rsidP="00E3389F">
      <w:pPr>
        <w:jc w:val="center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Članak 1.</w:t>
      </w:r>
    </w:p>
    <w:p w:rsidR="00E3389F" w:rsidRPr="004F6EB1" w:rsidRDefault="00E3389F" w:rsidP="00E3389F">
      <w:pPr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U članku 4. stavku 2. Procedure praćenja i naplate prihoda i primitaka KLASA. 470-01/16-03, URBROJ: 238/10-10/01-16-01 od 1.2.2016. broj i slova “500,00 kn“ zamjenjuje se brojem i riječju „265,45 eura“.</w:t>
      </w:r>
    </w:p>
    <w:p w:rsidR="00E3389F" w:rsidRPr="004F6EB1" w:rsidRDefault="00E3389F" w:rsidP="00E3389F">
      <w:pPr>
        <w:jc w:val="center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Članak 2.</w:t>
      </w:r>
    </w:p>
    <w:p w:rsidR="00E3389F" w:rsidRPr="004F6EB1" w:rsidRDefault="00E3389F" w:rsidP="00E3389F">
      <w:pPr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Ostale odredbe važe prema Proceduri praćenja i naplate prihoda i primitaka KLASA: 470-01/16-03, URBROJ: 238/10-10/01-16-01 od 1.2.2016.</w:t>
      </w:r>
    </w:p>
    <w:p w:rsidR="00E3389F" w:rsidRPr="004F6EB1" w:rsidRDefault="00E3389F" w:rsidP="00E3389F">
      <w:pPr>
        <w:jc w:val="center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Članak 3.</w:t>
      </w:r>
    </w:p>
    <w:p w:rsidR="00E3389F" w:rsidRDefault="00E3389F" w:rsidP="00E3389F">
      <w:pPr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Ova izmjena procedure praćenja i naplate prihoda i primitaka stupa na snagu danom donošenja, a objavit će se na oglasnoj ploči Škole i na web stranici Škole.</w:t>
      </w:r>
    </w:p>
    <w:p w:rsidR="004F6EB1" w:rsidRDefault="004F6EB1" w:rsidP="00E3389F">
      <w:pPr>
        <w:rPr>
          <w:rFonts w:ascii="Arial" w:hAnsi="Arial" w:cs="Arial"/>
          <w:sz w:val="24"/>
        </w:rPr>
      </w:pPr>
    </w:p>
    <w:p w:rsidR="004F6EB1" w:rsidRPr="004F6EB1" w:rsidRDefault="004F6EB1" w:rsidP="00E3389F">
      <w:pPr>
        <w:rPr>
          <w:rFonts w:ascii="Arial" w:hAnsi="Arial" w:cs="Arial"/>
          <w:sz w:val="24"/>
        </w:rPr>
      </w:pPr>
    </w:p>
    <w:p w:rsidR="00E3389F" w:rsidRPr="004F6EB1" w:rsidRDefault="00E3389F" w:rsidP="00E3389F">
      <w:pPr>
        <w:pStyle w:val="Bezproreda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KLASA:</w:t>
      </w:r>
      <w:r w:rsidR="00186383">
        <w:rPr>
          <w:rFonts w:ascii="Arial" w:hAnsi="Arial" w:cs="Arial"/>
          <w:sz w:val="24"/>
        </w:rPr>
        <w:t xml:space="preserve"> 011-03/23-03/03</w:t>
      </w:r>
    </w:p>
    <w:p w:rsidR="00E3389F" w:rsidRPr="004F6EB1" w:rsidRDefault="00E3389F" w:rsidP="00E3389F">
      <w:pPr>
        <w:pStyle w:val="Bezproreda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URBROJ:</w:t>
      </w:r>
      <w:r w:rsidR="00186383">
        <w:rPr>
          <w:rFonts w:ascii="Arial" w:hAnsi="Arial" w:cs="Arial"/>
          <w:sz w:val="24"/>
        </w:rPr>
        <w:t>238-10-10-01-23-01</w:t>
      </w:r>
      <w:bookmarkStart w:id="0" w:name="_GoBack"/>
      <w:bookmarkEnd w:id="0"/>
    </w:p>
    <w:p w:rsidR="00E3389F" w:rsidRPr="004F6EB1" w:rsidRDefault="00E3389F" w:rsidP="00E3389F">
      <w:pPr>
        <w:pStyle w:val="Bezproreda"/>
        <w:rPr>
          <w:rFonts w:ascii="Arial" w:hAnsi="Arial" w:cs="Arial"/>
          <w:sz w:val="24"/>
        </w:rPr>
      </w:pPr>
      <w:proofErr w:type="spellStart"/>
      <w:r w:rsidRPr="004F6EB1">
        <w:rPr>
          <w:rFonts w:ascii="Arial" w:hAnsi="Arial" w:cs="Arial"/>
          <w:sz w:val="24"/>
        </w:rPr>
        <w:t>Graberje</w:t>
      </w:r>
      <w:proofErr w:type="spellEnd"/>
      <w:r w:rsidRPr="004F6EB1">
        <w:rPr>
          <w:rFonts w:ascii="Arial" w:hAnsi="Arial" w:cs="Arial"/>
          <w:sz w:val="24"/>
        </w:rPr>
        <w:t xml:space="preserve"> Ivanićko, 9. svibnja 2023.</w:t>
      </w:r>
    </w:p>
    <w:p w:rsidR="00E3389F" w:rsidRPr="004F6EB1" w:rsidRDefault="00E3389F" w:rsidP="00E3389F">
      <w:pPr>
        <w:pStyle w:val="Bezproreda"/>
        <w:rPr>
          <w:rFonts w:ascii="Arial" w:hAnsi="Arial" w:cs="Arial"/>
          <w:sz w:val="24"/>
        </w:rPr>
      </w:pPr>
    </w:p>
    <w:p w:rsidR="00E3389F" w:rsidRPr="004F6EB1" w:rsidRDefault="00E3389F" w:rsidP="00E3389F">
      <w:pPr>
        <w:pStyle w:val="Bezproreda"/>
        <w:jc w:val="right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Ravnatelj:</w:t>
      </w:r>
    </w:p>
    <w:p w:rsidR="00E3389F" w:rsidRPr="004F6EB1" w:rsidRDefault="00E3389F" w:rsidP="00E3389F">
      <w:pPr>
        <w:pStyle w:val="Bezproreda"/>
        <w:jc w:val="right"/>
        <w:rPr>
          <w:rFonts w:ascii="Arial" w:hAnsi="Arial" w:cs="Arial"/>
          <w:sz w:val="24"/>
        </w:rPr>
      </w:pPr>
      <w:r w:rsidRPr="004F6EB1">
        <w:rPr>
          <w:rFonts w:ascii="Arial" w:hAnsi="Arial" w:cs="Arial"/>
          <w:sz w:val="24"/>
        </w:rPr>
        <w:t>Damir Adamović</w:t>
      </w:r>
    </w:p>
    <w:p w:rsidR="00E3389F" w:rsidRPr="004F6EB1" w:rsidRDefault="00E3389F" w:rsidP="00E3389F">
      <w:pPr>
        <w:jc w:val="right"/>
        <w:rPr>
          <w:rFonts w:ascii="Arial" w:hAnsi="Arial" w:cs="Arial"/>
          <w:sz w:val="24"/>
        </w:rPr>
      </w:pPr>
    </w:p>
    <w:p w:rsidR="00096103" w:rsidRPr="004F6EB1" w:rsidRDefault="00096103">
      <w:pPr>
        <w:rPr>
          <w:rFonts w:ascii="Arial" w:hAnsi="Arial" w:cs="Arial"/>
          <w:sz w:val="24"/>
        </w:rPr>
      </w:pPr>
    </w:p>
    <w:sectPr w:rsidR="00096103" w:rsidRPr="004F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F"/>
    <w:rsid w:val="00096103"/>
    <w:rsid w:val="00186383"/>
    <w:rsid w:val="004F25F4"/>
    <w:rsid w:val="004F6EB1"/>
    <w:rsid w:val="00E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45C5"/>
  <w15:chartTrackingRefBased/>
  <w15:docId w15:val="{CA7D2D90-F1E7-4D60-B56C-09E7BA56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Josip Badalić</cp:lastModifiedBy>
  <cp:revision>5</cp:revision>
  <dcterms:created xsi:type="dcterms:W3CDTF">2023-04-28T12:08:00Z</dcterms:created>
  <dcterms:modified xsi:type="dcterms:W3CDTF">2023-05-08T10:03:00Z</dcterms:modified>
</cp:coreProperties>
</file>