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DD" w:rsidRPr="00F53797" w:rsidRDefault="00143A25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 xml:space="preserve">OSNOVNA ŠKOLA </w:t>
      </w:r>
      <w:r w:rsidR="00C639DD" w:rsidRPr="00F53797">
        <w:rPr>
          <w:rFonts w:ascii="Cambria" w:hAnsi="Cambria"/>
          <w:b/>
          <w:sz w:val="20"/>
          <w:szCs w:val="20"/>
        </w:rPr>
        <w:t>JOSIPA BADALIĆA</w:t>
      </w:r>
    </w:p>
    <w:p w:rsidR="00143A25" w:rsidRDefault="00143A25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Adresa: </w:t>
      </w:r>
      <w:r w:rsidR="00C639DD" w:rsidRPr="00F53797">
        <w:rPr>
          <w:rFonts w:ascii="Cambria" w:hAnsi="Cambria"/>
          <w:sz w:val="20"/>
          <w:szCs w:val="20"/>
        </w:rPr>
        <w:t xml:space="preserve">Zagrebačka 11, Graberje Ivanićko </w:t>
      </w:r>
      <w:r w:rsidRPr="00F53797">
        <w:rPr>
          <w:rFonts w:ascii="Cambria" w:hAnsi="Cambria"/>
          <w:sz w:val="20"/>
          <w:szCs w:val="20"/>
        </w:rPr>
        <w:t xml:space="preserve"> OIB: </w:t>
      </w:r>
      <w:r w:rsidR="00C639DD" w:rsidRPr="00F53797">
        <w:rPr>
          <w:rFonts w:ascii="Cambria" w:hAnsi="Cambria"/>
          <w:sz w:val="20"/>
          <w:szCs w:val="20"/>
        </w:rPr>
        <w:t>54154274638</w:t>
      </w:r>
    </w:p>
    <w:p w:rsidR="00625370" w:rsidRPr="00F53797" w:rsidRDefault="006305B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31.12.2021</w:t>
      </w:r>
      <w:r w:rsidR="00625370">
        <w:rPr>
          <w:rFonts w:ascii="Cambria" w:hAnsi="Cambria"/>
          <w:sz w:val="20"/>
          <w:szCs w:val="20"/>
        </w:rPr>
        <w:t>. Graberje Ivanićko</w:t>
      </w:r>
    </w:p>
    <w:p w:rsidR="00C068A1" w:rsidRPr="00F53797" w:rsidRDefault="00C068A1">
      <w:pPr>
        <w:rPr>
          <w:rFonts w:ascii="Cambria" w:hAnsi="Cambria"/>
          <w:sz w:val="20"/>
          <w:szCs w:val="20"/>
        </w:rPr>
      </w:pPr>
    </w:p>
    <w:p w:rsidR="00143A25" w:rsidRPr="00F53797" w:rsidRDefault="005C1F9E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</w:t>
      </w:r>
      <w:r w:rsidR="00143A25" w:rsidRPr="00F53797">
        <w:rPr>
          <w:rFonts w:ascii="Cambria" w:hAnsi="Cambria"/>
          <w:sz w:val="20"/>
          <w:szCs w:val="20"/>
        </w:rPr>
        <w:t xml:space="preserve">. Zakona o javnoj nabavi (Narodne novine, broj: 120/16) </w:t>
      </w:r>
      <w:r w:rsidR="00F950C1" w:rsidRPr="00F53797">
        <w:rPr>
          <w:rFonts w:ascii="Cambria" w:hAnsi="Cambria"/>
          <w:sz w:val="20"/>
          <w:szCs w:val="20"/>
        </w:rPr>
        <w:t xml:space="preserve">i članka 6. Pravilnika o planu nabave, registru ugovora, prethodnom savjetovanju i analizi tržišta u javnoj nabavi (Narodne novine, broj: 101/17) </w:t>
      </w:r>
      <w:r w:rsidR="00143A25" w:rsidRPr="00F53797">
        <w:rPr>
          <w:rFonts w:ascii="Cambria" w:hAnsi="Cambria"/>
          <w:sz w:val="20"/>
          <w:szCs w:val="20"/>
        </w:rPr>
        <w:t>naručitelj vodi:</w:t>
      </w:r>
    </w:p>
    <w:p w:rsidR="00D9489F" w:rsidRPr="00F53797" w:rsidRDefault="00D9489F">
      <w:pPr>
        <w:rPr>
          <w:rFonts w:ascii="Cambria" w:hAnsi="Cambria"/>
          <w:sz w:val="20"/>
          <w:szCs w:val="20"/>
        </w:rPr>
      </w:pPr>
    </w:p>
    <w:p w:rsidR="00D9489F" w:rsidRPr="00F53797" w:rsidRDefault="00143A25" w:rsidP="00EA19EB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:rsidR="00EA19EB" w:rsidRPr="00F53797" w:rsidRDefault="00EA19EB" w:rsidP="00EA19EB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1843"/>
        <w:gridCol w:w="1755"/>
        <w:gridCol w:w="1417"/>
        <w:gridCol w:w="1364"/>
        <w:gridCol w:w="1471"/>
        <w:gridCol w:w="1134"/>
        <w:gridCol w:w="1559"/>
        <w:gridCol w:w="1276"/>
        <w:gridCol w:w="1559"/>
      </w:tblGrid>
      <w:tr w:rsidR="00342B89" w:rsidRPr="00F53797" w:rsidTr="007145DF">
        <w:trPr>
          <w:trHeight w:val="476"/>
          <w:jc w:val="center"/>
        </w:trPr>
        <w:tc>
          <w:tcPr>
            <w:tcW w:w="15304" w:type="dxa"/>
            <w:gridSpan w:val="11"/>
          </w:tcPr>
          <w:p w:rsidR="00342B89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4D3933" w:rsidRPr="00F53797" w:rsidTr="00615247">
        <w:trPr>
          <w:trHeight w:val="1302"/>
          <w:jc w:val="center"/>
        </w:trPr>
        <w:tc>
          <w:tcPr>
            <w:tcW w:w="792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:rsidR="004D3933" w:rsidRPr="00F53797" w:rsidRDefault="004D3933" w:rsidP="004D4AD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:rsidR="004D3933" w:rsidRPr="00F53797" w:rsidRDefault="004D3933" w:rsidP="004D4AD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vAlign w:val="center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755" w:type="dxa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417" w:type="dxa"/>
            <w:vAlign w:val="center"/>
          </w:tcPr>
          <w:p w:rsidR="004D3933" w:rsidRPr="00F53797" w:rsidRDefault="004D3933" w:rsidP="005F12D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364" w:type="dxa"/>
            <w:vAlign w:val="center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471" w:type="dxa"/>
            <w:vAlign w:val="center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4D3933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34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342B89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559" w:type="dxa"/>
          </w:tcPr>
          <w:p w:rsidR="004D3933" w:rsidRPr="00F53797" w:rsidRDefault="004D3933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342B89" w:rsidRPr="00F53797" w:rsidRDefault="00342B89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76" w:type="dxa"/>
            <w:vAlign w:val="center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6305B6" w:rsidRPr="00F53797" w:rsidTr="00615247">
        <w:trPr>
          <w:trHeight w:val="1340"/>
          <w:jc w:val="center"/>
        </w:trPr>
        <w:tc>
          <w:tcPr>
            <w:tcW w:w="792" w:type="dxa"/>
          </w:tcPr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6305B6" w:rsidRPr="00F53797" w:rsidRDefault="006305B6" w:rsidP="00630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01/2021</w:t>
            </w:r>
          </w:p>
        </w:tc>
        <w:tc>
          <w:tcPr>
            <w:tcW w:w="1843" w:type="dxa"/>
          </w:tcPr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Nabava udžbenika za učenike OŠ Josipa Badalića, Gra</w:t>
            </w:r>
            <w:r w:rsidR="00B543D4">
              <w:rPr>
                <w:rFonts w:ascii="Cambria" w:hAnsi="Cambria"/>
                <w:sz w:val="20"/>
                <w:szCs w:val="20"/>
              </w:rPr>
              <w:t>berje Ivanićko za šk.godinu 2021./2022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:rsidR="006305B6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Ekupi d.o.o.</w:t>
            </w:r>
          </w:p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67567085531</w:t>
            </w:r>
          </w:p>
        </w:tc>
        <w:tc>
          <w:tcPr>
            <w:tcW w:w="1417" w:type="dxa"/>
          </w:tcPr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12.7.2021.</w:t>
            </w:r>
          </w:p>
        </w:tc>
        <w:tc>
          <w:tcPr>
            <w:tcW w:w="1364" w:type="dxa"/>
          </w:tcPr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26.8.2021.</w:t>
            </w:r>
          </w:p>
        </w:tc>
        <w:tc>
          <w:tcPr>
            <w:tcW w:w="1471" w:type="dxa"/>
          </w:tcPr>
          <w:p w:rsidR="006305B6" w:rsidRPr="00F53797" w:rsidRDefault="006305B6" w:rsidP="00630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74.862,00</w:t>
            </w:r>
          </w:p>
        </w:tc>
        <w:tc>
          <w:tcPr>
            <w:tcW w:w="1134" w:type="dxa"/>
          </w:tcPr>
          <w:p w:rsidR="006305B6" w:rsidRPr="00F53797" w:rsidRDefault="006305B6" w:rsidP="00630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3.743,10</w:t>
            </w:r>
          </w:p>
        </w:tc>
        <w:tc>
          <w:tcPr>
            <w:tcW w:w="1559" w:type="dxa"/>
          </w:tcPr>
          <w:p w:rsidR="006305B6" w:rsidRPr="00F53797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78.605,09</w:t>
            </w:r>
          </w:p>
        </w:tc>
        <w:tc>
          <w:tcPr>
            <w:tcW w:w="1276" w:type="dxa"/>
          </w:tcPr>
          <w:p w:rsidR="006305B6" w:rsidRPr="00E135FB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21.10.2021.</w:t>
            </w:r>
          </w:p>
        </w:tc>
        <w:tc>
          <w:tcPr>
            <w:tcW w:w="1559" w:type="dxa"/>
          </w:tcPr>
          <w:p w:rsidR="006305B6" w:rsidRPr="00E135FB" w:rsidRDefault="006305B6" w:rsidP="006305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80.227,39</w:t>
            </w:r>
          </w:p>
        </w:tc>
      </w:tr>
      <w:tr w:rsidR="004D3933" w:rsidRPr="00F53797" w:rsidTr="00615247">
        <w:trPr>
          <w:jc w:val="center"/>
        </w:trPr>
        <w:tc>
          <w:tcPr>
            <w:tcW w:w="792" w:type="dxa"/>
          </w:tcPr>
          <w:p w:rsidR="004D3933" w:rsidRPr="00F53797" w:rsidRDefault="00DF0E98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4D3933" w:rsidRPr="00F53797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02/2021</w:t>
            </w:r>
          </w:p>
        </w:tc>
        <w:tc>
          <w:tcPr>
            <w:tcW w:w="1843" w:type="dxa"/>
          </w:tcPr>
          <w:p w:rsidR="004D3933" w:rsidRPr="00F53797" w:rsidRDefault="00B543D4" w:rsidP="00B54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Nabava </w:t>
            </w:r>
            <w:r>
              <w:rPr>
                <w:rFonts w:ascii="Cambria" w:hAnsi="Cambria"/>
                <w:sz w:val="20"/>
                <w:szCs w:val="20"/>
              </w:rPr>
              <w:t xml:space="preserve">drugih obrazovanih materijala </w:t>
            </w:r>
            <w:r>
              <w:rPr>
                <w:rFonts w:ascii="Cambria" w:hAnsi="Cambria"/>
                <w:sz w:val="20"/>
                <w:szCs w:val="20"/>
              </w:rPr>
              <w:t>za učenike OŠ Josipa Badalića, Gra</w:t>
            </w:r>
            <w:r>
              <w:rPr>
                <w:rFonts w:ascii="Cambria" w:hAnsi="Cambria"/>
                <w:sz w:val="20"/>
                <w:szCs w:val="20"/>
              </w:rPr>
              <w:t>berje Ivanićko za šk.godinu 2021./2022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:rsidR="00615247" w:rsidRDefault="00B543D4" w:rsidP="00D331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Školska knjiga d.d.</w:t>
            </w:r>
          </w:p>
          <w:p w:rsidR="00B543D4" w:rsidRPr="00F53797" w:rsidRDefault="00B543D4" w:rsidP="00D331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38967655335</w:t>
            </w:r>
          </w:p>
        </w:tc>
        <w:tc>
          <w:tcPr>
            <w:tcW w:w="1417" w:type="dxa"/>
          </w:tcPr>
          <w:p w:rsidR="004D3933" w:rsidRPr="00F53797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16.7.2021.</w:t>
            </w:r>
          </w:p>
        </w:tc>
        <w:tc>
          <w:tcPr>
            <w:tcW w:w="1364" w:type="dxa"/>
          </w:tcPr>
          <w:p w:rsidR="004D3933" w:rsidRPr="00F53797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1.9.2021.</w:t>
            </w:r>
          </w:p>
        </w:tc>
        <w:tc>
          <w:tcPr>
            <w:tcW w:w="1471" w:type="dxa"/>
          </w:tcPr>
          <w:p w:rsidR="004D3933" w:rsidRPr="00F53797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56.358,98</w:t>
            </w:r>
          </w:p>
        </w:tc>
        <w:tc>
          <w:tcPr>
            <w:tcW w:w="1134" w:type="dxa"/>
          </w:tcPr>
          <w:p w:rsidR="004D3933" w:rsidRPr="00F53797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2.817,95</w:t>
            </w:r>
          </w:p>
        </w:tc>
        <w:tc>
          <w:tcPr>
            <w:tcW w:w="1559" w:type="dxa"/>
          </w:tcPr>
          <w:p w:rsidR="004D3933" w:rsidRPr="00F53797" w:rsidRDefault="00B543D4" w:rsidP="00CE1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59.176,93</w:t>
            </w:r>
          </w:p>
        </w:tc>
        <w:tc>
          <w:tcPr>
            <w:tcW w:w="1276" w:type="dxa"/>
          </w:tcPr>
          <w:p w:rsidR="004D3933" w:rsidRPr="00711B8F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5.10.2021.</w:t>
            </w:r>
          </w:p>
        </w:tc>
        <w:tc>
          <w:tcPr>
            <w:tcW w:w="1559" w:type="dxa"/>
          </w:tcPr>
          <w:p w:rsidR="004D3933" w:rsidRPr="00711B8F" w:rsidRDefault="00B543D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59.532,59</w:t>
            </w:r>
          </w:p>
        </w:tc>
      </w:tr>
    </w:tbl>
    <w:p w:rsidR="00D218F0" w:rsidRPr="00F53797" w:rsidRDefault="00D218F0" w:rsidP="00EA19EB">
      <w:pPr>
        <w:rPr>
          <w:rFonts w:ascii="Cambria" w:hAnsi="Cambria"/>
          <w:b/>
          <w:sz w:val="20"/>
          <w:szCs w:val="20"/>
        </w:rPr>
      </w:pPr>
    </w:p>
    <w:p w:rsidR="009F7701" w:rsidRPr="00F53797" w:rsidRDefault="009F7701" w:rsidP="00EA19EB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036FA9" w:rsidRPr="00F53797" w:rsidTr="00917958">
        <w:trPr>
          <w:trHeight w:val="476"/>
          <w:jc w:val="center"/>
        </w:trPr>
        <w:tc>
          <w:tcPr>
            <w:tcW w:w="15562" w:type="dxa"/>
            <w:gridSpan w:val="12"/>
          </w:tcPr>
          <w:p w:rsidR="00036FA9" w:rsidRPr="00F53797" w:rsidRDefault="00036FA9" w:rsidP="00D9489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SKLOPLJENIH NA TEMELJU OKVIRNIH SPORAZUMA</w:t>
            </w:r>
          </w:p>
        </w:tc>
      </w:tr>
      <w:tr w:rsidR="00F91FE7" w:rsidRPr="00F53797" w:rsidTr="00625370">
        <w:trPr>
          <w:jc w:val="center"/>
        </w:trPr>
        <w:tc>
          <w:tcPr>
            <w:tcW w:w="758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:rsidR="00036FA9" w:rsidRPr="00F53797" w:rsidRDefault="00036FA9" w:rsidP="00036FA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:rsidR="00036FA9" w:rsidRPr="00F53797" w:rsidRDefault="00036FA9" w:rsidP="00036FA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83" w:type="dxa"/>
            <w:vAlign w:val="center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333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51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F91FE7" w:rsidRPr="00F53797" w:rsidTr="00625370">
        <w:trPr>
          <w:jc w:val="center"/>
        </w:trPr>
        <w:tc>
          <w:tcPr>
            <w:tcW w:w="758" w:type="dxa"/>
          </w:tcPr>
          <w:p w:rsidR="00036FA9" w:rsidRPr="00F53797" w:rsidRDefault="00AC0357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476" w:type="dxa"/>
          </w:tcPr>
          <w:p w:rsidR="00036FA9" w:rsidRPr="00F53797" w:rsidRDefault="004C23B5" w:rsidP="00036F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09130000</w:t>
            </w:r>
          </w:p>
        </w:tc>
        <w:tc>
          <w:tcPr>
            <w:tcW w:w="1337" w:type="dxa"/>
          </w:tcPr>
          <w:p w:rsidR="00036FA9" w:rsidRPr="00F53797" w:rsidRDefault="004D7168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01/2021</w:t>
            </w:r>
            <w:bookmarkStart w:id="0" w:name="_GoBack"/>
            <w:bookmarkEnd w:id="0"/>
          </w:p>
        </w:tc>
        <w:tc>
          <w:tcPr>
            <w:tcW w:w="1428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prirodnim plinom</w:t>
            </w:r>
          </w:p>
        </w:tc>
        <w:tc>
          <w:tcPr>
            <w:tcW w:w="1514" w:type="dxa"/>
          </w:tcPr>
          <w:p w:rsidR="00F53797" w:rsidRPr="00F53797" w:rsidRDefault="006305B6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Međimurje-Plin d.o.o. Čakovec -  29035933600</w:t>
            </w:r>
          </w:p>
        </w:tc>
        <w:tc>
          <w:tcPr>
            <w:tcW w:w="1291" w:type="dxa"/>
          </w:tcPr>
          <w:p w:rsidR="00036FA9" w:rsidRPr="00F53797" w:rsidRDefault="006305B6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8.2.2021</w:t>
            </w:r>
            <w:r w:rsidR="004C23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:rsidR="00036FA9" w:rsidRPr="00F53797" w:rsidRDefault="006305B6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18.821,69</w:t>
            </w:r>
          </w:p>
        </w:tc>
        <w:tc>
          <w:tcPr>
            <w:tcW w:w="1183" w:type="dxa"/>
          </w:tcPr>
          <w:p w:rsidR="00036FA9" w:rsidRPr="00F53797" w:rsidRDefault="006305B6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4.705,42</w:t>
            </w:r>
          </w:p>
        </w:tc>
        <w:tc>
          <w:tcPr>
            <w:tcW w:w="1333" w:type="dxa"/>
          </w:tcPr>
          <w:p w:rsidR="00036FA9" w:rsidRPr="00F53797" w:rsidRDefault="006305B6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23.527,11</w:t>
            </w:r>
          </w:p>
        </w:tc>
        <w:tc>
          <w:tcPr>
            <w:tcW w:w="1251" w:type="dxa"/>
          </w:tcPr>
          <w:p w:rsidR="00036FA9" w:rsidRPr="00F53797" w:rsidRDefault="00036FA9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:rsidR="00036FA9" w:rsidRPr="00F53797" w:rsidRDefault="00036FA9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6464C" w:rsidRDefault="0026464C" w:rsidP="0026464C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Ravnateljica:</w:t>
      </w:r>
    </w:p>
    <w:p w:rsidR="0026464C" w:rsidRPr="00F53797" w:rsidRDefault="0026464C" w:rsidP="0026464C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Martina Novak</w:t>
      </w:r>
    </w:p>
    <w:p w:rsidR="00D218F0" w:rsidRPr="00F53797" w:rsidRDefault="00D218F0" w:rsidP="00C639DD">
      <w:pPr>
        <w:pStyle w:val="Bezproreda"/>
        <w:jc w:val="right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D218F0" w:rsidRPr="00F53797" w:rsidSect="00143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A3" w:rsidRDefault="001E4EA3" w:rsidP="004C23B5">
      <w:pPr>
        <w:spacing w:after="0" w:line="240" w:lineRule="auto"/>
      </w:pPr>
      <w:r>
        <w:separator/>
      </w:r>
    </w:p>
  </w:endnote>
  <w:endnote w:type="continuationSeparator" w:id="0">
    <w:p w:rsidR="001E4EA3" w:rsidRDefault="001E4EA3" w:rsidP="004C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A3" w:rsidRDefault="001E4EA3" w:rsidP="004C23B5">
      <w:pPr>
        <w:spacing w:after="0" w:line="240" w:lineRule="auto"/>
      </w:pPr>
      <w:r>
        <w:separator/>
      </w:r>
    </w:p>
  </w:footnote>
  <w:footnote w:type="continuationSeparator" w:id="0">
    <w:p w:rsidR="001E4EA3" w:rsidRDefault="001E4EA3" w:rsidP="004C2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25"/>
    <w:rsid w:val="00036FA9"/>
    <w:rsid w:val="00052B68"/>
    <w:rsid w:val="000C5CBE"/>
    <w:rsid w:val="000E0AAD"/>
    <w:rsid w:val="00143A25"/>
    <w:rsid w:val="00176DF1"/>
    <w:rsid w:val="001E4EA3"/>
    <w:rsid w:val="00212352"/>
    <w:rsid w:val="00244B00"/>
    <w:rsid w:val="002644B1"/>
    <w:rsid w:val="0026464C"/>
    <w:rsid w:val="00271FC4"/>
    <w:rsid w:val="00285C98"/>
    <w:rsid w:val="002E769B"/>
    <w:rsid w:val="002F3C05"/>
    <w:rsid w:val="00303C70"/>
    <w:rsid w:val="00336671"/>
    <w:rsid w:val="00342B89"/>
    <w:rsid w:val="003900C0"/>
    <w:rsid w:val="003A1B2E"/>
    <w:rsid w:val="003E6A0B"/>
    <w:rsid w:val="00440FAC"/>
    <w:rsid w:val="00444183"/>
    <w:rsid w:val="00492AFD"/>
    <w:rsid w:val="004C23B5"/>
    <w:rsid w:val="004D3933"/>
    <w:rsid w:val="004D4ADF"/>
    <w:rsid w:val="004D7168"/>
    <w:rsid w:val="00502918"/>
    <w:rsid w:val="005C1CC0"/>
    <w:rsid w:val="005C1F9E"/>
    <w:rsid w:val="005F12D3"/>
    <w:rsid w:val="00615247"/>
    <w:rsid w:val="00625370"/>
    <w:rsid w:val="006305B6"/>
    <w:rsid w:val="0067725D"/>
    <w:rsid w:val="006F4C95"/>
    <w:rsid w:val="00711B8F"/>
    <w:rsid w:val="007145DF"/>
    <w:rsid w:val="007316A2"/>
    <w:rsid w:val="007A41A8"/>
    <w:rsid w:val="007C3A28"/>
    <w:rsid w:val="00810279"/>
    <w:rsid w:val="008358A0"/>
    <w:rsid w:val="0084657B"/>
    <w:rsid w:val="008604F9"/>
    <w:rsid w:val="0089088E"/>
    <w:rsid w:val="008E589D"/>
    <w:rsid w:val="00917958"/>
    <w:rsid w:val="0096437B"/>
    <w:rsid w:val="009E009A"/>
    <w:rsid w:val="009F046B"/>
    <w:rsid w:val="009F7701"/>
    <w:rsid w:val="00A077D0"/>
    <w:rsid w:val="00A66DB3"/>
    <w:rsid w:val="00AC0357"/>
    <w:rsid w:val="00AE4D15"/>
    <w:rsid w:val="00AF7058"/>
    <w:rsid w:val="00B5177C"/>
    <w:rsid w:val="00B543D4"/>
    <w:rsid w:val="00B6186D"/>
    <w:rsid w:val="00B86427"/>
    <w:rsid w:val="00BA1156"/>
    <w:rsid w:val="00BA4825"/>
    <w:rsid w:val="00C068A1"/>
    <w:rsid w:val="00C114DB"/>
    <w:rsid w:val="00C639DD"/>
    <w:rsid w:val="00CA60C5"/>
    <w:rsid w:val="00CB2A6E"/>
    <w:rsid w:val="00CE1C93"/>
    <w:rsid w:val="00D218F0"/>
    <w:rsid w:val="00D331F8"/>
    <w:rsid w:val="00D9489F"/>
    <w:rsid w:val="00DF0E98"/>
    <w:rsid w:val="00E135FB"/>
    <w:rsid w:val="00E362BB"/>
    <w:rsid w:val="00E71406"/>
    <w:rsid w:val="00E86715"/>
    <w:rsid w:val="00EA19EB"/>
    <w:rsid w:val="00ED7349"/>
    <w:rsid w:val="00EF5451"/>
    <w:rsid w:val="00EF720E"/>
    <w:rsid w:val="00F03982"/>
    <w:rsid w:val="00F43FBB"/>
    <w:rsid w:val="00F53797"/>
    <w:rsid w:val="00F91FE7"/>
    <w:rsid w:val="00F950C1"/>
    <w:rsid w:val="00F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C2EF"/>
  <w15:docId w15:val="{332DB9FC-21B8-447F-AEBF-5B95833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2D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218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23B5"/>
  </w:style>
  <w:style w:type="paragraph" w:styleId="Podnoje">
    <w:name w:val="footer"/>
    <w:basedOn w:val="Normal"/>
    <w:link w:val="PodnojeChar"/>
    <w:uiPriority w:val="99"/>
    <w:semiHidden/>
    <w:unhideWhenUsed/>
    <w:rsid w:val="004C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Josip Badalić</cp:lastModifiedBy>
  <cp:revision>3</cp:revision>
  <cp:lastPrinted>2018-12-11T06:45:00Z</cp:lastPrinted>
  <dcterms:created xsi:type="dcterms:W3CDTF">2021-12-06T10:20:00Z</dcterms:created>
  <dcterms:modified xsi:type="dcterms:W3CDTF">2021-12-06T10:20:00Z</dcterms:modified>
</cp:coreProperties>
</file>